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附件4：</w:t>
      </w:r>
    </w:p>
    <w:p>
      <w:pPr>
        <w:rPr>
          <w:rFonts w:hint="eastAsia" w:ascii="宋体" w:hAnsi="宋体" w:eastAsia="宋体" w:cs="宋体"/>
          <w:b/>
          <w:bCs w:val="0"/>
          <w:color w:val="000000"/>
          <w:w w:val="100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w w:val="100"/>
          <w:sz w:val="36"/>
          <w:szCs w:val="36"/>
        </w:rPr>
        <w:t>创新技术应用示范工程</w:t>
      </w:r>
      <w:r>
        <w:rPr>
          <w:rFonts w:hint="eastAsia" w:ascii="宋体" w:hAnsi="宋体" w:eastAsia="宋体" w:cs="宋体"/>
          <w:b/>
          <w:bCs w:val="0"/>
          <w:color w:val="000000"/>
          <w:w w:val="100"/>
          <w:sz w:val="36"/>
          <w:szCs w:val="36"/>
          <w:lang w:eastAsia="zh-CN"/>
        </w:rPr>
        <w:t>验收准备资料目录</w:t>
      </w: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一、汇报资料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工程概况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工程建设责任主体单位及质量监督单位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技术创新</w:t>
      </w:r>
      <w:r>
        <w:rPr>
          <w:rFonts w:hint="eastAsia" w:ascii="仿宋" w:hAnsi="仿宋" w:eastAsia="仿宋" w:cs="仿宋"/>
          <w:sz w:val="32"/>
          <w:szCs w:val="32"/>
        </w:rPr>
        <w:t>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施工技术创新</w:t>
      </w:r>
      <w:r>
        <w:rPr>
          <w:rFonts w:hint="eastAsia" w:ascii="仿宋" w:hAnsi="仿宋" w:eastAsia="仿宋" w:cs="仿宋"/>
          <w:sz w:val="32"/>
          <w:szCs w:val="32"/>
        </w:rPr>
        <w:t>措施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工程难点和亮点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建筑业</w:t>
      </w:r>
      <w:r>
        <w:rPr>
          <w:rFonts w:hint="eastAsia" w:ascii="仿宋" w:hAnsi="仿宋" w:eastAsia="仿宋" w:cs="仿宋"/>
          <w:sz w:val="32"/>
          <w:szCs w:val="32"/>
        </w:rPr>
        <w:t>新技术应用情况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工程科技创新情况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8.工程应用新技术的经济效益情况；</w:t>
      </w:r>
    </w:p>
    <w:p>
      <w:pPr>
        <w:widowControl w:val="0"/>
        <w:wordWrap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工程质量综合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验收结论</w:t>
      </w:r>
      <w:r>
        <w:rPr>
          <w:rFonts w:hint="eastAsia" w:ascii="仿宋" w:hAnsi="仿宋" w:eastAsia="仿宋" w:cs="仿宋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 xml:space="preserve"> 工程取得的成果及荣誉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二、该项目有关证件</w:t>
      </w:r>
    </w:p>
    <w:p>
      <w:pPr>
        <w:widowControl w:val="0"/>
        <w:wordWrap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</w:t>
      </w:r>
    </w:p>
    <w:p>
      <w:pPr>
        <w:widowControl w:val="0"/>
        <w:wordWrap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2.QC成果奖证书;</w:t>
      </w:r>
    </w:p>
    <w:p>
      <w:pPr>
        <w:widowControl w:val="0"/>
        <w:wordWrap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3.BIM技术证书;</w:t>
      </w:r>
    </w:p>
    <w:p>
      <w:pPr>
        <w:widowControl w:val="0"/>
        <w:wordWrap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证书;</w:t>
      </w:r>
    </w:p>
    <w:p>
      <w:pPr>
        <w:widowControl w:val="0"/>
        <w:wordWrap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专利证书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</w:t>
      </w:r>
    </w:p>
    <w:p>
      <w:pPr>
        <w:widowControl w:val="0"/>
        <w:wordWrap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创新成果奖证书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</w:t>
      </w:r>
    </w:p>
    <w:p>
      <w:pPr>
        <w:widowControl w:val="0"/>
        <w:wordWrap/>
        <w:adjustRightInd/>
        <w:snapToGrid/>
        <w:spacing w:line="52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创新成果评价报告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</w:t>
      </w:r>
    </w:p>
    <w:p>
      <w:pPr>
        <w:widowControl w:val="0"/>
        <w:wordWrap/>
        <w:adjustRightInd/>
        <w:snapToGrid/>
        <w:spacing w:line="520" w:lineRule="exact"/>
        <w:ind w:firstLine="912" w:firstLineChars="300"/>
        <w:textAlignment w:val="auto"/>
        <w:outlineLvl w:val="9"/>
        <w:rPr>
          <w:rFonts w:hint="eastAsia" w:ascii="仿宋" w:hAnsi="仿宋" w:eastAsia="仿宋" w:cs="仿宋"/>
          <w:bCs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w w:val="95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Cs/>
          <w:w w:val="95"/>
          <w:sz w:val="32"/>
          <w:szCs w:val="32"/>
          <w:lang w:eastAsia="zh-CN"/>
        </w:rPr>
        <w:t>财务对工程技术创新、新技术应用的经济效益证明</w:t>
      </w:r>
      <w:r>
        <w:rPr>
          <w:rFonts w:hint="eastAsia" w:ascii="仿宋" w:hAnsi="仿宋" w:eastAsia="仿宋" w:cs="仿宋"/>
          <w:bCs/>
          <w:w w:val="95"/>
          <w:sz w:val="32"/>
          <w:szCs w:val="32"/>
          <w:lang w:val="en-US" w:eastAsia="zh-CN"/>
        </w:rPr>
        <w:t>;</w:t>
      </w:r>
    </w:p>
    <w:p>
      <w:pPr>
        <w:widowControl w:val="0"/>
        <w:wordWrap/>
        <w:adjustRightInd/>
        <w:snapToGrid/>
        <w:spacing w:line="520" w:lineRule="exact"/>
        <w:ind w:firstLine="912" w:firstLineChars="300"/>
        <w:textAlignment w:val="auto"/>
        <w:outlineLvl w:val="9"/>
        <w:rPr>
          <w:rFonts w:hint="eastAsia" w:ascii="仿宋" w:hAnsi="仿宋" w:eastAsia="仿宋" w:cs="仿宋"/>
          <w:bCs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w w:val="95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Cs/>
          <w:w w:val="95"/>
          <w:sz w:val="32"/>
          <w:szCs w:val="32"/>
          <w:lang w:eastAsia="zh-CN"/>
        </w:rPr>
        <w:t>四新技术应用有关证明或在汇报中有这方面的内容</w:t>
      </w:r>
      <w:r>
        <w:rPr>
          <w:rFonts w:hint="eastAsia" w:ascii="仿宋" w:hAnsi="仿宋" w:eastAsia="仿宋" w:cs="仿宋"/>
          <w:bCs/>
          <w:w w:val="95"/>
          <w:sz w:val="32"/>
          <w:szCs w:val="32"/>
          <w:lang w:val="en-US" w:eastAsia="zh-CN"/>
        </w:rPr>
        <w:t>;</w:t>
      </w:r>
    </w:p>
    <w:p>
      <w:pPr>
        <w:widowControl w:val="0"/>
        <w:wordWrap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10.工程验收和备案证明；</w:t>
      </w:r>
    </w:p>
    <w:p/>
    <w:sectPr>
      <w:pgSz w:w="11906" w:h="16838"/>
      <w:pgMar w:top="1100" w:right="1800" w:bottom="110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2F540F79"/>
    <w:rsid w:val="4BBE6436"/>
    <w:rsid w:val="755B6CD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bCs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2020-03-23T00:59:20Z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